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3A" w:rsidRDefault="00662E3A" w:rsidP="00923EAC">
      <w:pPr>
        <w:pStyle w:val="TextforPDFdocuments"/>
        <w:jc w:val="center"/>
        <w:rPr>
          <w:rFonts w:ascii="Century Gothic" w:hAnsi="Century Gothic"/>
          <w:b/>
          <w:sz w:val="28"/>
          <w:szCs w:val="28"/>
        </w:rPr>
      </w:pPr>
      <w:r>
        <w:rPr>
          <w:rFonts w:ascii="Century Gothic" w:hAnsi="Century Gothic"/>
          <w:b/>
          <w:noProof/>
          <w:sz w:val="28"/>
          <w:szCs w:val="28"/>
        </w:rPr>
        <w:drawing>
          <wp:inline distT="0" distB="0" distL="0" distR="0" wp14:anchorId="42552E91">
            <wp:extent cx="3523615"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3615" cy="1371600"/>
                    </a:xfrm>
                    <a:prstGeom prst="rect">
                      <a:avLst/>
                    </a:prstGeom>
                    <a:noFill/>
                  </pic:spPr>
                </pic:pic>
              </a:graphicData>
            </a:graphic>
          </wp:inline>
        </w:drawing>
      </w:r>
    </w:p>
    <w:p w:rsidR="00662E3A" w:rsidRDefault="00662E3A" w:rsidP="00923EAC">
      <w:pPr>
        <w:pStyle w:val="TextforPDFdocuments"/>
        <w:jc w:val="center"/>
        <w:rPr>
          <w:rFonts w:ascii="Century Gothic" w:hAnsi="Century Gothic"/>
          <w:b/>
          <w:sz w:val="28"/>
          <w:szCs w:val="28"/>
        </w:rPr>
      </w:pPr>
    </w:p>
    <w:p w:rsidR="007E768B" w:rsidRPr="00F56D00" w:rsidRDefault="007E768B" w:rsidP="00923EAC">
      <w:pPr>
        <w:pStyle w:val="TextforPDFdocuments"/>
        <w:jc w:val="center"/>
        <w:rPr>
          <w:rFonts w:ascii="Century Gothic" w:hAnsi="Century Gothic"/>
          <w:b/>
          <w:sz w:val="28"/>
          <w:szCs w:val="28"/>
        </w:rPr>
      </w:pPr>
      <w:r w:rsidRPr="00F56D00">
        <w:rPr>
          <w:rFonts w:ascii="Century Gothic" w:hAnsi="Century Gothic"/>
          <w:b/>
          <w:sz w:val="28"/>
          <w:szCs w:val="28"/>
        </w:rPr>
        <w:t>READING BLUE COAT SCHOOL</w:t>
      </w:r>
    </w:p>
    <w:p w:rsidR="007E768B" w:rsidRPr="00F56D00" w:rsidRDefault="00FB6704" w:rsidP="00923EAC">
      <w:pPr>
        <w:pStyle w:val="TextforPDFdocuments"/>
        <w:jc w:val="center"/>
        <w:rPr>
          <w:rFonts w:ascii="Century Gothic" w:hAnsi="Century Gothic"/>
          <w:sz w:val="22"/>
        </w:rPr>
      </w:pPr>
      <w:r w:rsidRPr="00F56D00">
        <w:rPr>
          <w:rFonts w:ascii="Century Gothic" w:hAnsi="Century Gothic"/>
          <w:sz w:val="22"/>
        </w:rPr>
        <w:t>An Independent Day School for Boys with a Co-Educational Sixth Form</w:t>
      </w:r>
    </w:p>
    <w:p w:rsidR="007E768B" w:rsidRPr="0087278E" w:rsidRDefault="007E768B" w:rsidP="00923EAC">
      <w:pPr>
        <w:pStyle w:val="TextforPDFdocuments"/>
        <w:jc w:val="center"/>
        <w:rPr>
          <w:rFonts w:ascii="Century Gothic" w:hAnsi="Century Gothic"/>
          <w:b/>
          <w:sz w:val="28"/>
          <w:szCs w:val="28"/>
        </w:rPr>
      </w:pPr>
    </w:p>
    <w:p w:rsidR="00DB2A18" w:rsidRPr="0087278E" w:rsidRDefault="005E36A2" w:rsidP="00923EAC">
      <w:pPr>
        <w:pStyle w:val="TextforPDFdocuments"/>
        <w:jc w:val="center"/>
        <w:rPr>
          <w:rFonts w:ascii="Century Gothic" w:hAnsi="Century Gothic"/>
          <w:b/>
        </w:rPr>
      </w:pPr>
      <w:r w:rsidRPr="0087278E">
        <w:rPr>
          <w:rFonts w:ascii="Century Gothic" w:hAnsi="Century Gothic"/>
          <w:b/>
          <w:sz w:val="28"/>
        </w:rPr>
        <w:t>HR ADVISOR</w:t>
      </w:r>
    </w:p>
    <w:p w:rsidR="00923EAC" w:rsidRPr="0087278E" w:rsidRDefault="00923EAC" w:rsidP="00923EAC">
      <w:pPr>
        <w:pStyle w:val="TextforPDFdocuments"/>
        <w:rPr>
          <w:rFonts w:ascii="Century Gothic" w:hAnsi="Century Gothic"/>
          <w:sz w:val="20"/>
        </w:rPr>
      </w:pPr>
    </w:p>
    <w:p w:rsidR="004C2529" w:rsidRPr="0087278E" w:rsidRDefault="00A9392E" w:rsidP="00662E3A">
      <w:pPr>
        <w:pStyle w:val="TextforPDFdocuments"/>
        <w:spacing w:after="120"/>
        <w:rPr>
          <w:rFonts w:ascii="Century Gothic" w:hAnsi="Century Gothic"/>
          <w:sz w:val="20"/>
        </w:rPr>
      </w:pPr>
      <w:r w:rsidRPr="0087278E">
        <w:rPr>
          <w:rFonts w:ascii="Century Gothic" w:hAnsi="Century Gothic"/>
          <w:sz w:val="20"/>
        </w:rPr>
        <w:t>Founded in 1646, Reading Blue Coat School is a leading independent day school of 490 boys aged 11 – 16, with a further 270 students in the co-educational Sixth Form. The School is located on a beautiful 46 acre campus in the village of Sonning, just outside Reading, overlooking the river Thames.</w:t>
      </w:r>
    </w:p>
    <w:p w:rsidR="005E36A2" w:rsidRPr="0087278E" w:rsidRDefault="005E36A2" w:rsidP="005E36A2">
      <w:pPr>
        <w:pStyle w:val="TextforPDFdocuments"/>
        <w:spacing w:after="120"/>
        <w:rPr>
          <w:rFonts w:ascii="Century Gothic" w:hAnsi="Century Gothic"/>
          <w:sz w:val="20"/>
        </w:rPr>
      </w:pPr>
      <w:bookmarkStart w:id="0" w:name="OLE_LINK1"/>
      <w:r w:rsidRPr="0087278E">
        <w:rPr>
          <w:rFonts w:ascii="Century Gothic" w:hAnsi="Century Gothic"/>
          <w:sz w:val="20"/>
        </w:rPr>
        <w:t>The School employs over 160 staff and offers a stimulating, friendly and supportive atmosphere in which each pupil can realise his or her full intellectual, physical and creative potential.</w:t>
      </w:r>
    </w:p>
    <w:p w:rsidR="005E36A2" w:rsidRPr="0087278E" w:rsidRDefault="005E36A2" w:rsidP="005E36A2">
      <w:pPr>
        <w:pStyle w:val="TextforPDFdocuments"/>
        <w:spacing w:after="120"/>
        <w:rPr>
          <w:rFonts w:ascii="Century Gothic" w:hAnsi="Century Gothic"/>
          <w:sz w:val="20"/>
        </w:rPr>
      </w:pPr>
      <w:r w:rsidRPr="0087278E">
        <w:rPr>
          <w:rFonts w:ascii="Century Gothic" w:hAnsi="Century Gothic"/>
          <w:sz w:val="20"/>
        </w:rPr>
        <w:t>We require an enthusiastic and motivated HR professional to support the HR Manager in providing a comprehensive, generalist HR service to the School, and to make</w:t>
      </w:r>
      <w:r w:rsidR="00326BF6" w:rsidRPr="0087278E">
        <w:rPr>
          <w:rFonts w:ascii="Century Gothic" w:hAnsi="Century Gothic"/>
          <w:sz w:val="20"/>
        </w:rPr>
        <w:t xml:space="preserve"> an</w:t>
      </w:r>
      <w:r w:rsidRPr="0087278E">
        <w:rPr>
          <w:rFonts w:ascii="Century Gothic" w:hAnsi="Century Gothic"/>
          <w:sz w:val="20"/>
        </w:rPr>
        <w:t xml:space="preserve"> all-round contribution to the department.</w:t>
      </w:r>
    </w:p>
    <w:p w:rsidR="005E36A2" w:rsidRPr="0087278E" w:rsidRDefault="005E36A2" w:rsidP="005E36A2">
      <w:pPr>
        <w:pStyle w:val="TextforPDFdocuments"/>
        <w:spacing w:after="120"/>
        <w:rPr>
          <w:rFonts w:ascii="Century Gothic" w:hAnsi="Century Gothic"/>
          <w:sz w:val="20"/>
        </w:rPr>
      </w:pPr>
      <w:r w:rsidRPr="0087278E">
        <w:rPr>
          <w:rFonts w:ascii="Century Gothic" w:hAnsi="Century Gothic"/>
          <w:sz w:val="20"/>
        </w:rPr>
        <w:t>This is a key role within a busy department and encompasses all aspects of HR, including front line support to managers, recruitment, employee development, employee relations, HR administration, systems, policies and procedures, as well as safeguarding compliance.</w:t>
      </w:r>
    </w:p>
    <w:p w:rsidR="005F4E15" w:rsidRPr="0087278E" w:rsidRDefault="005F4E15" w:rsidP="005F4E15">
      <w:pPr>
        <w:pStyle w:val="TextforPDFdocuments"/>
        <w:spacing w:after="120"/>
        <w:rPr>
          <w:rFonts w:ascii="Century Gothic" w:hAnsi="Century Gothic"/>
          <w:sz w:val="20"/>
        </w:rPr>
      </w:pPr>
      <w:r w:rsidRPr="0087278E">
        <w:rPr>
          <w:rFonts w:ascii="Century Gothic" w:hAnsi="Century Gothic"/>
          <w:b/>
          <w:sz w:val="20"/>
        </w:rPr>
        <w:t>Skills and Experience Required</w:t>
      </w:r>
      <w:r w:rsidRPr="0087278E">
        <w:rPr>
          <w:rFonts w:ascii="Century Gothic" w:hAnsi="Century Gothic"/>
          <w:sz w:val="20"/>
        </w:rPr>
        <w:t>:</w:t>
      </w:r>
    </w:p>
    <w:p w:rsidR="005F4E15" w:rsidRPr="0087278E" w:rsidRDefault="005F4E15" w:rsidP="005F4E15">
      <w:pPr>
        <w:pStyle w:val="TextforPDFdocuments"/>
        <w:numPr>
          <w:ilvl w:val="0"/>
          <w:numId w:val="4"/>
        </w:numPr>
        <w:ind w:left="357" w:hanging="357"/>
        <w:rPr>
          <w:rFonts w:ascii="Century Gothic" w:hAnsi="Century Gothic"/>
          <w:sz w:val="20"/>
        </w:rPr>
      </w:pPr>
      <w:r w:rsidRPr="0087278E">
        <w:rPr>
          <w:rFonts w:ascii="Century Gothic" w:hAnsi="Century Gothic"/>
          <w:sz w:val="20"/>
        </w:rPr>
        <w:t>Good understanding of HR practices and experience of providing generalist HR advice;</w:t>
      </w:r>
    </w:p>
    <w:p w:rsidR="009517B2" w:rsidRPr="0087278E" w:rsidRDefault="009517B2" w:rsidP="005F4E15">
      <w:pPr>
        <w:pStyle w:val="TextforPDFdocuments"/>
        <w:numPr>
          <w:ilvl w:val="0"/>
          <w:numId w:val="4"/>
        </w:numPr>
        <w:ind w:left="357" w:hanging="357"/>
        <w:rPr>
          <w:rFonts w:ascii="Century Gothic" w:hAnsi="Century Gothic"/>
          <w:sz w:val="20"/>
        </w:rPr>
      </w:pPr>
      <w:r w:rsidRPr="0087278E">
        <w:rPr>
          <w:rFonts w:ascii="Century Gothic" w:hAnsi="Century Gothic"/>
          <w:sz w:val="20"/>
        </w:rPr>
        <w:t>A so</w:t>
      </w:r>
      <w:r w:rsidR="007E221F" w:rsidRPr="0087278E">
        <w:rPr>
          <w:rFonts w:ascii="Century Gothic" w:hAnsi="Century Gothic"/>
          <w:sz w:val="20"/>
        </w:rPr>
        <w:t>und knowledge of employment law;</w:t>
      </w:r>
    </w:p>
    <w:p w:rsidR="005F4E15" w:rsidRPr="0087278E" w:rsidRDefault="005F4E15" w:rsidP="005F4E15">
      <w:pPr>
        <w:pStyle w:val="TextforPDFdocuments"/>
        <w:numPr>
          <w:ilvl w:val="0"/>
          <w:numId w:val="4"/>
        </w:numPr>
        <w:ind w:left="357" w:hanging="357"/>
        <w:rPr>
          <w:rFonts w:ascii="Century Gothic" w:hAnsi="Century Gothic"/>
          <w:sz w:val="20"/>
        </w:rPr>
      </w:pPr>
      <w:r w:rsidRPr="0087278E">
        <w:rPr>
          <w:rFonts w:ascii="Century Gothic" w:hAnsi="Century Gothic"/>
          <w:sz w:val="20"/>
        </w:rPr>
        <w:t>CIPD Level 5 qualified preferred;</w:t>
      </w:r>
    </w:p>
    <w:p w:rsidR="005F4E15" w:rsidRPr="0087278E" w:rsidRDefault="005F4E15" w:rsidP="005F4E15">
      <w:pPr>
        <w:pStyle w:val="TextforPDFdocuments"/>
        <w:numPr>
          <w:ilvl w:val="0"/>
          <w:numId w:val="4"/>
        </w:numPr>
        <w:ind w:left="357" w:hanging="357"/>
        <w:rPr>
          <w:rFonts w:ascii="Century Gothic" w:hAnsi="Century Gothic"/>
          <w:sz w:val="20"/>
        </w:rPr>
      </w:pPr>
      <w:r w:rsidRPr="0087278E">
        <w:rPr>
          <w:rFonts w:ascii="Century Gothic" w:hAnsi="Century Gothic"/>
          <w:sz w:val="20"/>
        </w:rPr>
        <w:t>Customer service focused;</w:t>
      </w:r>
    </w:p>
    <w:p w:rsidR="005F4E15" w:rsidRPr="0087278E" w:rsidRDefault="005F4E15" w:rsidP="005F4E15">
      <w:pPr>
        <w:pStyle w:val="TextforPDFdocuments"/>
        <w:numPr>
          <w:ilvl w:val="0"/>
          <w:numId w:val="4"/>
        </w:numPr>
        <w:ind w:left="357" w:hanging="357"/>
        <w:rPr>
          <w:rFonts w:ascii="Century Gothic" w:hAnsi="Century Gothic"/>
          <w:sz w:val="20"/>
        </w:rPr>
      </w:pPr>
      <w:r w:rsidRPr="0087278E">
        <w:rPr>
          <w:rFonts w:ascii="Century Gothic" w:hAnsi="Century Gothic"/>
          <w:sz w:val="20"/>
        </w:rPr>
        <w:t>Process driven with meticulous attention to detail;</w:t>
      </w:r>
    </w:p>
    <w:p w:rsidR="005F4E15" w:rsidRPr="0087278E" w:rsidRDefault="005F4E15" w:rsidP="005F4E15">
      <w:pPr>
        <w:pStyle w:val="TextforPDFdocuments"/>
        <w:numPr>
          <w:ilvl w:val="0"/>
          <w:numId w:val="4"/>
        </w:numPr>
        <w:ind w:left="357" w:hanging="357"/>
        <w:rPr>
          <w:rFonts w:ascii="Century Gothic" w:hAnsi="Century Gothic"/>
          <w:sz w:val="20"/>
        </w:rPr>
      </w:pPr>
      <w:r w:rsidRPr="0087278E">
        <w:rPr>
          <w:rFonts w:ascii="Century Gothic" w:hAnsi="Century Gothic"/>
          <w:sz w:val="20"/>
        </w:rPr>
        <w:t>Self-motivated with a strong can-do attitude;</w:t>
      </w:r>
    </w:p>
    <w:p w:rsidR="005F4E15" w:rsidRPr="0087278E" w:rsidRDefault="005F4E15" w:rsidP="005F4E15">
      <w:pPr>
        <w:pStyle w:val="TextforPDFdocuments"/>
        <w:numPr>
          <w:ilvl w:val="0"/>
          <w:numId w:val="4"/>
        </w:numPr>
        <w:ind w:left="357" w:hanging="357"/>
        <w:rPr>
          <w:rFonts w:ascii="Century Gothic" w:hAnsi="Century Gothic"/>
          <w:sz w:val="20"/>
        </w:rPr>
      </w:pPr>
      <w:r w:rsidRPr="0087278E">
        <w:rPr>
          <w:rFonts w:ascii="Century Gothic" w:hAnsi="Century Gothic"/>
          <w:sz w:val="20"/>
        </w:rPr>
        <w:t>Ability to build positive relationships with both internal and external stakeholders;</w:t>
      </w:r>
    </w:p>
    <w:p w:rsidR="005F4E15" w:rsidRPr="0087278E" w:rsidRDefault="005F4E15" w:rsidP="005F4E15">
      <w:pPr>
        <w:pStyle w:val="TextforPDFdocuments"/>
        <w:numPr>
          <w:ilvl w:val="0"/>
          <w:numId w:val="4"/>
        </w:numPr>
        <w:ind w:left="357" w:hanging="357"/>
        <w:rPr>
          <w:rFonts w:ascii="Century Gothic" w:hAnsi="Century Gothic"/>
          <w:sz w:val="20"/>
        </w:rPr>
      </w:pPr>
      <w:r w:rsidRPr="0087278E">
        <w:rPr>
          <w:rFonts w:ascii="Century Gothic" w:hAnsi="Century Gothic"/>
          <w:sz w:val="20"/>
        </w:rPr>
        <w:t>Proven ability to plan, organise, prioritise, work well under pressure, multi-task and meet deadlines;</w:t>
      </w:r>
    </w:p>
    <w:p w:rsidR="005F4E15" w:rsidRPr="0087278E" w:rsidRDefault="005F4E15" w:rsidP="005F4E15">
      <w:pPr>
        <w:pStyle w:val="TextforPDFdocuments"/>
        <w:numPr>
          <w:ilvl w:val="0"/>
          <w:numId w:val="4"/>
        </w:numPr>
        <w:ind w:left="357" w:hanging="357"/>
        <w:rPr>
          <w:rFonts w:ascii="Century Gothic" w:hAnsi="Century Gothic"/>
          <w:sz w:val="20"/>
        </w:rPr>
      </w:pPr>
      <w:r w:rsidRPr="0087278E">
        <w:rPr>
          <w:rFonts w:ascii="Century Gothic" w:hAnsi="Century Gothic"/>
          <w:sz w:val="20"/>
        </w:rPr>
        <w:t>Tact, discretion and diplomacy;</w:t>
      </w:r>
    </w:p>
    <w:p w:rsidR="005F4E15" w:rsidRPr="0087278E" w:rsidRDefault="005F4E15" w:rsidP="005F4E15">
      <w:pPr>
        <w:pStyle w:val="TextforPDFdocuments"/>
        <w:numPr>
          <w:ilvl w:val="0"/>
          <w:numId w:val="4"/>
        </w:numPr>
        <w:ind w:left="357" w:hanging="357"/>
        <w:rPr>
          <w:rFonts w:ascii="Century Gothic" w:hAnsi="Century Gothic"/>
          <w:sz w:val="20"/>
        </w:rPr>
      </w:pPr>
      <w:r w:rsidRPr="0087278E">
        <w:rPr>
          <w:rFonts w:ascii="Century Gothic" w:hAnsi="Century Gothic"/>
          <w:sz w:val="20"/>
        </w:rPr>
        <w:t>Previous experience in the education sector would be preferable but not essential.</w:t>
      </w:r>
    </w:p>
    <w:p w:rsidR="001F5E51" w:rsidRPr="0087278E" w:rsidRDefault="001F5E51" w:rsidP="005E36A2">
      <w:pPr>
        <w:pStyle w:val="TextforPDFdocuments"/>
        <w:spacing w:after="120"/>
        <w:rPr>
          <w:rFonts w:ascii="Century Gothic" w:hAnsi="Century Gothic"/>
          <w:b/>
          <w:sz w:val="20"/>
        </w:rPr>
      </w:pPr>
    </w:p>
    <w:p w:rsidR="009517B2" w:rsidRPr="0087278E" w:rsidRDefault="009517B2" w:rsidP="005E36A2">
      <w:pPr>
        <w:pStyle w:val="TextforPDFdocuments"/>
        <w:spacing w:after="120"/>
        <w:rPr>
          <w:rFonts w:ascii="Century Gothic" w:hAnsi="Century Gothic"/>
          <w:b/>
          <w:sz w:val="20"/>
        </w:rPr>
      </w:pPr>
      <w:r w:rsidRPr="0087278E">
        <w:rPr>
          <w:rFonts w:ascii="Century Gothic" w:hAnsi="Century Gothic"/>
          <w:b/>
          <w:sz w:val="20"/>
        </w:rPr>
        <w:t>Our commitment to you:</w:t>
      </w:r>
    </w:p>
    <w:p w:rsidR="009517B2" w:rsidRPr="0087278E" w:rsidRDefault="009517B2" w:rsidP="009517B2">
      <w:pPr>
        <w:pStyle w:val="TextforPDFdocuments"/>
        <w:spacing w:after="120"/>
        <w:rPr>
          <w:rFonts w:ascii="Century Gothic" w:hAnsi="Century Gothic"/>
          <w:sz w:val="20"/>
        </w:rPr>
      </w:pPr>
      <w:r w:rsidRPr="0087278E">
        <w:rPr>
          <w:rFonts w:ascii="Century Gothic" w:hAnsi="Century Gothic"/>
          <w:sz w:val="20"/>
        </w:rPr>
        <w:t>RBCS offers an exceptional working environment and an attractive rewards package. Our staff enjoy free dining facilities and use of school facilities such as Fitness Suite, swimming pool, tennis courts, etc. as well as a wide range of other excellent benefits.</w:t>
      </w:r>
    </w:p>
    <w:p w:rsidR="005F4E15" w:rsidRPr="0087278E" w:rsidRDefault="009517B2" w:rsidP="009517B2">
      <w:pPr>
        <w:pStyle w:val="TextforPDFdocuments"/>
        <w:spacing w:after="120"/>
        <w:rPr>
          <w:rFonts w:ascii="Century Gothic" w:hAnsi="Century Gothic"/>
          <w:sz w:val="20"/>
        </w:rPr>
      </w:pPr>
      <w:r w:rsidRPr="0087278E">
        <w:rPr>
          <w:rFonts w:ascii="Century Gothic" w:hAnsi="Century Gothic"/>
          <w:sz w:val="20"/>
        </w:rPr>
        <w:t>Normal hours of work are from 8.30 am until 4.30 pm, Monday to Friday.</w:t>
      </w:r>
    </w:p>
    <w:p w:rsidR="009517B2" w:rsidRPr="0087278E" w:rsidRDefault="009517B2" w:rsidP="005E36A2">
      <w:pPr>
        <w:pStyle w:val="TextforPDFdocuments"/>
        <w:spacing w:after="120"/>
        <w:rPr>
          <w:rFonts w:ascii="Century Gothic" w:hAnsi="Century Gothic"/>
          <w:b/>
          <w:sz w:val="20"/>
        </w:rPr>
      </w:pPr>
      <w:r w:rsidRPr="0087278E">
        <w:rPr>
          <w:rFonts w:ascii="Century Gothic" w:hAnsi="Century Gothic"/>
          <w:b/>
          <w:sz w:val="20"/>
        </w:rPr>
        <w:t>To apply:</w:t>
      </w:r>
    </w:p>
    <w:p w:rsidR="001F5E51" w:rsidRPr="0087278E" w:rsidRDefault="005E36A2" w:rsidP="001F5E51">
      <w:pPr>
        <w:pStyle w:val="TextforPDFdocuments"/>
        <w:rPr>
          <w:rFonts w:ascii="Century Gothic" w:hAnsi="Century Gothic"/>
          <w:sz w:val="20"/>
        </w:rPr>
      </w:pPr>
      <w:r w:rsidRPr="0087278E">
        <w:rPr>
          <w:rFonts w:ascii="Century Gothic" w:hAnsi="Century Gothic"/>
          <w:sz w:val="20"/>
        </w:rPr>
        <w:t xml:space="preserve">Further details and an application form can be downloaded from our website:  </w:t>
      </w:r>
      <w:hyperlink r:id="rId6" w:history="1">
        <w:r w:rsidR="001F5E51" w:rsidRPr="0087278E">
          <w:rPr>
            <w:rStyle w:val="Hyperlink"/>
            <w:rFonts w:ascii="Century Gothic" w:hAnsi="Century Gothic"/>
            <w:color w:val="auto"/>
            <w:sz w:val="20"/>
          </w:rPr>
          <w:t>www.rbcs.org.uk/vacancies</w:t>
        </w:r>
      </w:hyperlink>
    </w:p>
    <w:p w:rsidR="005E36A2" w:rsidRDefault="005E36A2" w:rsidP="001F5E51">
      <w:pPr>
        <w:pStyle w:val="TextforPDFdocuments"/>
        <w:rPr>
          <w:rFonts w:ascii="Century Gothic" w:hAnsi="Century Gothic"/>
          <w:sz w:val="20"/>
        </w:rPr>
      </w:pPr>
      <w:proofErr w:type="gramStart"/>
      <w:r w:rsidRPr="0087278E">
        <w:rPr>
          <w:rFonts w:ascii="Century Gothic" w:hAnsi="Century Gothic"/>
          <w:sz w:val="20"/>
        </w:rPr>
        <w:t>or</w:t>
      </w:r>
      <w:proofErr w:type="gramEnd"/>
      <w:r w:rsidRPr="0087278E">
        <w:rPr>
          <w:rFonts w:ascii="Century Gothic" w:hAnsi="Century Gothic"/>
          <w:sz w:val="20"/>
        </w:rPr>
        <w:t xml:space="preserve"> contact the Human Resources Manager, Tel: 0118 933 5813 email: </w:t>
      </w:r>
      <w:hyperlink r:id="rId7" w:history="1">
        <w:r w:rsidR="0087278E" w:rsidRPr="00D13E3D">
          <w:rPr>
            <w:rStyle w:val="Hyperlink"/>
            <w:rFonts w:ascii="Century Gothic" w:hAnsi="Century Gothic"/>
            <w:sz w:val="20"/>
          </w:rPr>
          <w:t>recruitment@rbcs.org.uk</w:t>
        </w:r>
      </w:hyperlink>
    </w:p>
    <w:p w:rsidR="0087278E" w:rsidRPr="0087278E" w:rsidRDefault="0087278E" w:rsidP="001F5E51">
      <w:pPr>
        <w:pStyle w:val="TextforPDFdocuments"/>
        <w:rPr>
          <w:rFonts w:ascii="Century Gothic" w:hAnsi="Century Gothic"/>
          <w:sz w:val="20"/>
        </w:rPr>
      </w:pPr>
      <w:bookmarkStart w:id="1" w:name="_GoBack"/>
      <w:bookmarkEnd w:id="1"/>
    </w:p>
    <w:p w:rsidR="001F5E51" w:rsidRPr="0087278E" w:rsidRDefault="0087278E" w:rsidP="005E36A2">
      <w:pPr>
        <w:pStyle w:val="TextforPDFdocuments"/>
        <w:spacing w:after="120"/>
        <w:rPr>
          <w:rFonts w:ascii="Century Gothic" w:hAnsi="Century Gothic"/>
          <w:sz w:val="16"/>
        </w:rPr>
      </w:pPr>
      <w:r w:rsidRPr="0087278E">
        <w:rPr>
          <w:rFonts w:ascii="Century Gothic" w:hAnsi="Century Gothic"/>
          <w:sz w:val="20"/>
          <w:shd w:val="clear" w:color="auto" w:fill="FFFFFF"/>
        </w:rPr>
        <w:t>Applications will be assessed in order of receipt and interviews may occur at any stage after applications are received. Please apply as soon as possible.</w:t>
      </w:r>
    </w:p>
    <w:p w:rsidR="00B77CB4" w:rsidRPr="0087278E" w:rsidRDefault="005E36A2" w:rsidP="005E36A2">
      <w:pPr>
        <w:pStyle w:val="TextforPDFdocuments"/>
        <w:spacing w:after="120"/>
        <w:rPr>
          <w:rFonts w:ascii="Century Gothic" w:hAnsi="Century Gothic"/>
          <w:sz w:val="20"/>
        </w:rPr>
      </w:pPr>
      <w:r w:rsidRPr="0087278E">
        <w:rPr>
          <w:rFonts w:ascii="Century Gothic" w:hAnsi="Century Gothic"/>
          <w:sz w:val="20"/>
        </w:rPr>
        <w:t>Applications must be</w:t>
      </w:r>
      <w:r w:rsidR="009517B2" w:rsidRPr="0087278E">
        <w:rPr>
          <w:rFonts w:ascii="Century Gothic" w:hAnsi="Century Gothic"/>
          <w:sz w:val="20"/>
        </w:rPr>
        <w:t xml:space="preserve"> submitted </w:t>
      </w:r>
      <w:r w:rsidR="001F5E51" w:rsidRPr="0087278E">
        <w:rPr>
          <w:rFonts w:ascii="Century Gothic" w:hAnsi="Century Gothic"/>
          <w:sz w:val="20"/>
        </w:rPr>
        <w:t xml:space="preserve">by email </w:t>
      </w:r>
      <w:r w:rsidR="00B77CB4" w:rsidRPr="0087278E">
        <w:rPr>
          <w:rFonts w:ascii="Century Gothic" w:hAnsi="Century Gothic"/>
          <w:sz w:val="20"/>
        </w:rPr>
        <w:t xml:space="preserve">with a letter of </w:t>
      </w:r>
      <w:r w:rsidR="001F5E51" w:rsidRPr="0087278E">
        <w:rPr>
          <w:rFonts w:ascii="Century Gothic" w:hAnsi="Century Gothic"/>
          <w:sz w:val="20"/>
        </w:rPr>
        <w:t>application</w:t>
      </w:r>
      <w:r w:rsidR="00B77CB4" w:rsidRPr="0087278E">
        <w:rPr>
          <w:rFonts w:ascii="Century Gothic" w:hAnsi="Century Gothic"/>
          <w:sz w:val="20"/>
        </w:rPr>
        <w:t xml:space="preserve"> and </w:t>
      </w:r>
      <w:r w:rsidR="009517B2" w:rsidRPr="0087278E">
        <w:rPr>
          <w:rFonts w:ascii="Century Gothic" w:hAnsi="Century Gothic"/>
          <w:sz w:val="20"/>
        </w:rPr>
        <w:t>including your CV or School</w:t>
      </w:r>
      <w:r w:rsidRPr="0087278E">
        <w:rPr>
          <w:rFonts w:ascii="Century Gothic" w:hAnsi="Century Gothic"/>
          <w:sz w:val="20"/>
        </w:rPr>
        <w:t xml:space="preserve"> application form </w:t>
      </w:r>
      <w:r w:rsidR="00B77CB4" w:rsidRPr="0087278E">
        <w:rPr>
          <w:rFonts w:ascii="Century Gothic" w:hAnsi="Century Gothic"/>
          <w:sz w:val="20"/>
        </w:rPr>
        <w:t xml:space="preserve">to </w:t>
      </w:r>
      <w:hyperlink r:id="rId8" w:history="1">
        <w:r w:rsidR="00B77CB4" w:rsidRPr="0087278E">
          <w:rPr>
            <w:rStyle w:val="Hyperlink"/>
            <w:rFonts w:ascii="Century Gothic" w:hAnsi="Century Gothic"/>
            <w:color w:val="auto"/>
            <w:sz w:val="20"/>
          </w:rPr>
          <w:t>recruitment@rbcs.org.uk</w:t>
        </w:r>
      </w:hyperlink>
      <w:r w:rsidR="00B77CB4" w:rsidRPr="0087278E">
        <w:rPr>
          <w:rFonts w:ascii="Century Gothic" w:hAnsi="Century Gothic"/>
          <w:sz w:val="20"/>
        </w:rPr>
        <w:t>.</w:t>
      </w:r>
    </w:p>
    <w:p w:rsidR="005E36A2" w:rsidRPr="0087278E" w:rsidRDefault="005E36A2" w:rsidP="00B77CB4">
      <w:pPr>
        <w:pStyle w:val="TextforPDFdocuments"/>
        <w:rPr>
          <w:rFonts w:ascii="Century Gothic" w:hAnsi="Century Gothic"/>
          <w:sz w:val="18"/>
        </w:rPr>
      </w:pPr>
      <w:r w:rsidRPr="0087278E">
        <w:rPr>
          <w:rFonts w:ascii="Century Gothic" w:hAnsi="Century Gothic"/>
          <w:sz w:val="18"/>
        </w:rPr>
        <w:t xml:space="preserve">The School is committed to safeguarding and promoting the welfare of children and young people and expects all staff and volunteers to share this commitment. Applicants must be willing to undergo checks with past employers and the Disclosure and Barring Service enhanced </w:t>
      </w:r>
      <w:r w:rsidR="001F5E51" w:rsidRPr="0087278E">
        <w:rPr>
          <w:rFonts w:ascii="Century Gothic" w:hAnsi="Century Gothic"/>
          <w:sz w:val="18"/>
        </w:rPr>
        <w:t xml:space="preserve">criminal records </w:t>
      </w:r>
      <w:r w:rsidRPr="0087278E">
        <w:rPr>
          <w:rFonts w:ascii="Century Gothic" w:hAnsi="Century Gothic"/>
          <w:sz w:val="18"/>
        </w:rPr>
        <w:t>check.</w:t>
      </w:r>
    </w:p>
    <w:p w:rsidR="005E36A2" w:rsidRPr="0087278E" w:rsidRDefault="005E36A2" w:rsidP="001F5E51">
      <w:pPr>
        <w:pStyle w:val="TextforPDFdocuments"/>
        <w:rPr>
          <w:rFonts w:ascii="Century Gothic" w:hAnsi="Century Gothic"/>
          <w:sz w:val="18"/>
        </w:rPr>
      </w:pPr>
      <w:r w:rsidRPr="0087278E">
        <w:rPr>
          <w:rFonts w:ascii="Century Gothic" w:hAnsi="Century Gothic"/>
          <w:sz w:val="16"/>
        </w:rPr>
        <w:t>Registered charity number 1087839 • No agencies, please</w:t>
      </w:r>
      <w:r w:rsidR="00B77CB4" w:rsidRPr="0087278E">
        <w:rPr>
          <w:rFonts w:ascii="Century Gothic" w:hAnsi="Century Gothic"/>
          <w:sz w:val="16"/>
        </w:rPr>
        <w:t xml:space="preserve"> • </w:t>
      </w:r>
      <w:r w:rsidRPr="0087278E">
        <w:rPr>
          <w:rFonts w:ascii="Century Gothic" w:hAnsi="Century Gothic"/>
          <w:sz w:val="16"/>
        </w:rPr>
        <w:t>www.rbcs.org.uk</w:t>
      </w:r>
    </w:p>
    <w:bookmarkEnd w:id="0"/>
    <w:sectPr w:rsidR="005E36A2" w:rsidRPr="0087278E" w:rsidSect="00A24CF6">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E4D8F"/>
    <w:multiLevelType w:val="hybridMultilevel"/>
    <w:tmpl w:val="217ACB04"/>
    <w:lvl w:ilvl="0" w:tplc="301AA9E4">
      <w:numFmt w:val="bullet"/>
      <w:lvlText w:val="•"/>
      <w:lvlJc w:val="left"/>
      <w:pPr>
        <w:ind w:left="1080" w:hanging="720"/>
      </w:pPr>
      <w:rPr>
        <w:rFonts w:ascii="Century Gothic" w:eastAsia="Times New Roman" w:hAnsi="Century Gothic"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A805AB"/>
    <w:multiLevelType w:val="hybridMultilevel"/>
    <w:tmpl w:val="64C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6F7043"/>
    <w:multiLevelType w:val="hybridMultilevel"/>
    <w:tmpl w:val="113465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F3B6D69"/>
    <w:multiLevelType w:val="hybridMultilevel"/>
    <w:tmpl w:val="03D08E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7810E3"/>
    <w:multiLevelType w:val="hybridMultilevel"/>
    <w:tmpl w:val="09E04D8A"/>
    <w:lvl w:ilvl="0" w:tplc="2AA0B916">
      <w:start w:val="2"/>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C"/>
    <w:rsid w:val="00055883"/>
    <w:rsid w:val="000624B4"/>
    <w:rsid w:val="00177AEC"/>
    <w:rsid w:val="0018543C"/>
    <w:rsid w:val="001A018F"/>
    <w:rsid w:val="001F5E51"/>
    <w:rsid w:val="00262E33"/>
    <w:rsid w:val="00264FBC"/>
    <w:rsid w:val="0029741D"/>
    <w:rsid w:val="00314B89"/>
    <w:rsid w:val="00326BF6"/>
    <w:rsid w:val="0034028F"/>
    <w:rsid w:val="00345F5B"/>
    <w:rsid w:val="003C54B3"/>
    <w:rsid w:val="00442267"/>
    <w:rsid w:val="004C2529"/>
    <w:rsid w:val="004E243D"/>
    <w:rsid w:val="004F37BC"/>
    <w:rsid w:val="00515AAC"/>
    <w:rsid w:val="00523F71"/>
    <w:rsid w:val="00570EE4"/>
    <w:rsid w:val="0059424B"/>
    <w:rsid w:val="005E36A2"/>
    <w:rsid w:val="005F4E15"/>
    <w:rsid w:val="0063046D"/>
    <w:rsid w:val="00662E3A"/>
    <w:rsid w:val="006C4D54"/>
    <w:rsid w:val="006F5444"/>
    <w:rsid w:val="00733135"/>
    <w:rsid w:val="00764FAD"/>
    <w:rsid w:val="007D25FA"/>
    <w:rsid w:val="007E221F"/>
    <w:rsid w:val="007E768B"/>
    <w:rsid w:val="0085722A"/>
    <w:rsid w:val="0087278E"/>
    <w:rsid w:val="008D042E"/>
    <w:rsid w:val="0091231B"/>
    <w:rsid w:val="00923EAC"/>
    <w:rsid w:val="009517B2"/>
    <w:rsid w:val="00980122"/>
    <w:rsid w:val="009D2907"/>
    <w:rsid w:val="009D2A7D"/>
    <w:rsid w:val="00A20B68"/>
    <w:rsid w:val="00A24CF6"/>
    <w:rsid w:val="00A800F6"/>
    <w:rsid w:val="00A9392E"/>
    <w:rsid w:val="00B05E18"/>
    <w:rsid w:val="00B57B1D"/>
    <w:rsid w:val="00B77CB4"/>
    <w:rsid w:val="00BD3B34"/>
    <w:rsid w:val="00C21AE1"/>
    <w:rsid w:val="00C2313E"/>
    <w:rsid w:val="00C45B0D"/>
    <w:rsid w:val="00C77C13"/>
    <w:rsid w:val="00C90BAB"/>
    <w:rsid w:val="00CA53B7"/>
    <w:rsid w:val="00CE2103"/>
    <w:rsid w:val="00CF73D8"/>
    <w:rsid w:val="00D16C8D"/>
    <w:rsid w:val="00D20C5F"/>
    <w:rsid w:val="00D4264B"/>
    <w:rsid w:val="00D569E9"/>
    <w:rsid w:val="00D83D1B"/>
    <w:rsid w:val="00DB2A18"/>
    <w:rsid w:val="00E165FD"/>
    <w:rsid w:val="00E45C71"/>
    <w:rsid w:val="00E85E72"/>
    <w:rsid w:val="00E92028"/>
    <w:rsid w:val="00EE059E"/>
    <w:rsid w:val="00EF34F8"/>
    <w:rsid w:val="00F56D00"/>
    <w:rsid w:val="00F90115"/>
    <w:rsid w:val="00F92BC4"/>
    <w:rsid w:val="00FB6704"/>
    <w:rsid w:val="00FE1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6EC48-D341-4284-9C79-9E2D69BD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480" w:after="48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forPDFdocuments">
    <w:name w:val="Text for PDF documents"/>
    <w:basedOn w:val="Normal"/>
    <w:link w:val="TextforPDFdocumentsChar"/>
    <w:rsid w:val="00923EAC"/>
    <w:pPr>
      <w:spacing w:before="0" w:after="0" w:line="240" w:lineRule="auto"/>
      <w:ind w:left="0" w:firstLine="0"/>
      <w:jc w:val="both"/>
    </w:pPr>
    <w:rPr>
      <w:rFonts w:ascii="Franklin Gothic Book" w:eastAsia="Times New Roman" w:hAnsi="Franklin Gothic Book" w:cs="Times New Roman"/>
      <w:bCs/>
      <w:sz w:val="24"/>
      <w:lang w:eastAsia="en-GB"/>
    </w:rPr>
  </w:style>
  <w:style w:type="character" w:customStyle="1" w:styleId="TextforPDFdocumentsChar">
    <w:name w:val="Text for PDF documents Char"/>
    <w:basedOn w:val="DefaultParagraphFont"/>
    <w:link w:val="TextforPDFdocuments"/>
    <w:rsid w:val="00923EAC"/>
    <w:rPr>
      <w:rFonts w:ascii="Franklin Gothic Book" w:eastAsia="Times New Roman" w:hAnsi="Franklin Gothic Book" w:cs="Times New Roman"/>
      <w:bCs/>
      <w:sz w:val="24"/>
      <w:lang w:eastAsia="en-GB"/>
    </w:rPr>
  </w:style>
  <w:style w:type="character" w:styleId="Hyperlink">
    <w:name w:val="Hyperlink"/>
    <w:basedOn w:val="DefaultParagraphFont"/>
    <w:uiPriority w:val="99"/>
    <w:unhideWhenUsed/>
    <w:rsid w:val="0018543C"/>
    <w:rPr>
      <w:color w:val="0000FF" w:themeColor="hyperlink"/>
      <w:u w:val="single"/>
    </w:rPr>
  </w:style>
  <w:style w:type="paragraph" w:styleId="ListParagraph">
    <w:name w:val="List Paragraph"/>
    <w:basedOn w:val="Normal"/>
    <w:uiPriority w:val="34"/>
    <w:qFormat/>
    <w:rsid w:val="007E768B"/>
    <w:pPr>
      <w:spacing w:before="0" w:after="200"/>
      <w:ind w:left="720" w:firstLine="0"/>
      <w:contextualSpacing/>
    </w:pPr>
    <w:rPr>
      <w:rFonts w:eastAsiaTheme="minorEastAsia"/>
      <w:lang w:eastAsia="en-GB"/>
    </w:rPr>
  </w:style>
  <w:style w:type="paragraph" w:styleId="BalloonText">
    <w:name w:val="Balloon Text"/>
    <w:basedOn w:val="Normal"/>
    <w:link w:val="BalloonTextChar"/>
    <w:uiPriority w:val="99"/>
    <w:semiHidden/>
    <w:unhideWhenUsed/>
    <w:rsid w:val="00A800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F6"/>
    <w:rPr>
      <w:rFonts w:ascii="Segoe UI" w:hAnsi="Segoe UI" w:cs="Segoe UI"/>
      <w:sz w:val="18"/>
      <w:szCs w:val="18"/>
    </w:rPr>
  </w:style>
  <w:style w:type="character" w:styleId="FollowedHyperlink">
    <w:name w:val="FollowedHyperlink"/>
    <w:basedOn w:val="DefaultParagraphFont"/>
    <w:uiPriority w:val="99"/>
    <w:semiHidden/>
    <w:unhideWhenUsed/>
    <w:rsid w:val="00FE11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bcs.org.uk" TargetMode="External"/><Relationship Id="rId3" Type="http://schemas.openxmlformats.org/officeDocument/2006/relationships/settings" Target="settings.xml"/><Relationship Id="rId7" Type="http://schemas.openxmlformats.org/officeDocument/2006/relationships/hyperlink" Target="mailto:recruitment@rb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cs.org.uk/vacanc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6DDBF84E</Template>
  <TotalTime>3</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King</dc:creator>
  <cp:lastModifiedBy>Ian King</cp:lastModifiedBy>
  <cp:revision>3</cp:revision>
  <cp:lastPrinted>2018-01-05T09:12:00Z</cp:lastPrinted>
  <dcterms:created xsi:type="dcterms:W3CDTF">2018-03-15T09:19:00Z</dcterms:created>
  <dcterms:modified xsi:type="dcterms:W3CDTF">2018-03-15T09:21:00Z</dcterms:modified>
</cp:coreProperties>
</file>